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5BD9" w:rsidRDefault="00E61C4D">
      <w:pPr>
        <w:spacing w:after="0"/>
        <w:ind w:right="54"/>
        <w:jc w:val="center"/>
      </w:pPr>
      <w:r>
        <w:rPr>
          <w:b/>
          <w:color w:val="004287"/>
          <w:sz w:val="28"/>
        </w:rPr>
        <w:t xml:space="preserve">Инструкция для </w:t>
      </w:r>
      <w:r w:rsidR="00FC0926">
        <w:rPr>
          <w:b/>
          <w:color w:val="004287"/>
          <w:sz w:val="28"/>
        </w:rPr>
        <w:t>гостей</w:t>
      </w:r>
      <w:r>
        <w:rPr>
          <w:b/>
          <w:color w:val="004287"/>
          <w:sz w:val="28"/>
        </w:rPr>
        <w:t xml:space="preserve"> по пользованию «</w:t>
      </w:r>
      <w:proofErr w:type="spellStart"/>
      <w:r>
        <w:rPr>
          <w:b/>
          <w:color w:val="004287"/>
          <w:sz w:val="28"/>
        </w:rPr>
        <w:t>Zoom</w:t>
      </w:r>
      <w:proofErr w:type="spellEnd"/>
      <w:r>
        <w:rPr>
          <w:b/>
          <w:color w:val="004287"/>
          <w:sz w:val="28"/>
        </w:rPr>
        <w:t xml:space="preserve">» </w:t>
      </w:r>
    </w:p>
    <w:p w:rsidR="004E5BD9" w:rsidRDefault="00E61C4D">
      <w:pPr>
        <w:spacing w:after="0"/>
        <w:ind w:left="8"/>
        <w:jc w:val="center"/>
      </w:pPr>
      <w:r>
        <w:rPr>
          <w:b/>
          <w:color w:val="004287"/>
          <w:sz w:val="28"/>
        </w:rPr>
        <w:t xml:space="preserve"> </w:t>
      </w:r>
    </w:p>
    <w:p w:rsidR="004E5BD9" w:rsidRDefault="00E61C4D">
      <w:pPr>
        <w:spacing w:after="28"/>
      </w:pPr>
      <w:r>
        <w:rPr>
          <w:b/>
          <w:color w:val="202124"/>
          <w:sz w:val="24"/>
        </w:rPr>
        <w:t xml:space="preserve">Подключаться к </w:t>
      </w:r>
      <w:r w:rsidR="00FC0926">
        <w:rPr>
          <w:b/>
          <w:color w:val="202124"/>
          <w:sz w:val="24"/>
        </w:rPr>
        <w:t xml:space="preserve">конференции </w:t>
      </w:r>
      <w:r>
        <w:rPr>
          <w:b/>
          <w:color w:val="202124"/>
          <w:sz w:val="24"/>
        </w:rPr>
        <w:t xml:space="preserve">можно </w:t>
      </w:r>
    </w:p>
    <w:p w:rsidR="004E5BD9" w:rsidRDefault="00E61C4D">
      <w:pPr>
        <w:numPr>
          <w:ilvl w:val="0"/>
          <w:numId w:val="1"/>
        </w:numPr>
        <w:spacing w:after="0"/>
        <w:ind w:left="705" w:hanging="360"/>
      </w:pPr>
      <w:r>
        <w:rPr>
          <w:color w:val="202124"/>
          <w:sz w:val="24"/>
        </w:rPr>
        <w:t xml:space="preserve">С ТЕЛЕФОНА ИЛИ ПЛАНШЕТА: скачайте и установите приложение </w:t>
      </w:r>
      <w:proofErr w:type="spellStart"/>
      <w:r>
        <w:rPr>
          <w:color w:val="202124"/>
          <w:sz w:val="24"/>
        </w:rPr>
        <w:t>Zoom</w:t>
      </w:r>
      <w:proofErr w:type="spellEnd"/>
      <w:r>
        <w:rPr>
          <w:color w:val="202124"/>
          <w:sz w:val="24"/>
        </w:rPr>
        <w:t xml:space="preserve"> заранее. </w:t>
      </w:r>
      <w:r>
        <w:rPr>
          <w:color w:val="222222"/>
          <w:sz w:val="24"/>
        </w:rPr>
        <w:t xml:space="preserve"> </w:t>
      </w:r>
    </w:p>
    <w:p w:rsidR="004E5BD9" w:rsidRDefault="00E61C4D">
      <w:pPr>
        <w:numPr>
          <w:ilvl w:val="0"/>
          <w:numId w:val="1"/>
        </w:numPr>
        <w:spacing w:after="0"/>
        <w:ind w:left="705" w:hanging="360"/>
      </w:pPr>
      <w:r>
        <w:rPr>
          <w:color w:val="202124"/>
          <w:sz w:val="24"/>
        </w:rPr>
        <w:t>С КОМПЬЮТЕРА: скачивать программу не обязательно, но с ней удобнее.</w:t>
      </w:r>
      <w:r>
        <w:rPr>
          <w:color w:val="222222"/>
          <w:sz w:val="24"/>
        </w:rPr>
        <w:t xml:space="preserve"> </w:t>
      </w:r>
    </w:p>
    <w:p w:rsidR="004E5BD9" w:rsidRDefault="00E61C4D">
      <w:pPr>
        <w:numPr>
          <w:ilvl w:val="0"/>
          <w:numId w:val="1"/>
        </w:numPr>
        <w:spacing w:after="0"/>
        <w:ind w:left="705" w:hanging="360"/>
      </w:pPr>
      <w:r>
        <w:rPr>
          <w:color w:val="202124"/>
          <w:sz w:val="24"/>
        </w:rPr>
        <w:t>Скачать можно здесь:</w:t>
      </w:r>
      <w:hyperlink r:id="rId5">
        <w:r>
          <w:rPr>
            <w:color w:val="202124"/>
            <w:sz w:val="24"/>
            <w:u w:val="single" w:color="1155CC"/>
          </w:rPr>
          <w:t xml:space="preserve"> </w:t>
        </w:r>
      </w:hyperlink>
      <w:hyperlink r:id="rId6">
        <w:r>
          <w:rPr>
            <w:color w:val="1155CC"/>
            <w:sz w:val="24"/>
            <w:u w:val="single" w:color="1155CC"/>
          </w:rPr>
          <w:t>https://zoom.us/download</w:t>
        </w:r>
      </w:hyperlink>
      <w:hyperlink r:id="rId7">
        <w:r>
          <w:rPr>
            <w:color w:val="222222"/>
            <w:sz w:val="24"/>
          </w:rPr>
          <w:t xml:space="preserve"> </w:t>
        </w:r>
      </w:hyperlink>
    </w:p>
    <w:p w:rsidR="004E5BD9" w:rsidRDefault="00E61C4D">
      <w:pPr>
        <w:numPr>
          <w:ilvl w:val="0"/>
          <w:numId w:val="1"/>
        </w:numPr>
        <w:spacing w:after="0"/>
        <w:ind w:left="705" w:hanging="360"/>
      </w:pPr>
      <w:r>
        <w:rPr>
          <w:color w:val="202124"/>
          <w:sz w:val="24"/>
        </w:rPr>
        <w:t>При необ</w:t>
      </w:r>
      <w:r>
        <w:rPr>
          <w:color w:val="202124"/>
          <w:sz w:val="24"/>
        </w:rPr>
        <w:t xml:space="preserve">ходимости можете посмотреть </w:t>
      </w:r>
      <w:r>
        <w:rPr>
          <w:color w:val="0000FF"/>
          <w:sz w:val="24"/>
          <w:u w:val="single" w:color="0000FF"/>
        </w:rPr>
        <w:t>пошаговую инструкцию</w:t>
      </w:r>
      <w:r>
        <w:rPr>
          <w:color w:val="222222"/>
          <w:sz w:val="24"/>
        </w:rPr>
        <w:t xml:space="preserve"> </w:t>
      </w:r>
    </w:p>
    <w:p w:rsidR="004E5BD9" w:rsidRDefault="00E61C4D">
      <w:pPr>
        <w:spacing w:after="0"/>
      </w:pPr>
      <w:r>
        <w:rPr>
          <w:color w:val="222222"/>
          <w:sz w:val="24"/>
        </w:rPr>
        <w:t xml:space="preserve"> </w:t>
      </w:r>
    </w:p>
    <w:p w:rsidR="004E5BD9" w:rsidRDefault="00E61C4D">
      <w:pPr>
        <w:pStyle w:val="1"/>
        <w:ind w:left="-5"/>
      </w:pPr>
      <w:r>
        <w:t xml:space="preserve">Присоединиться к </w:t>
      </w:r>
      <w:r w:rsidR="006D7ACD">
        <w:t>конференции</w:t>
      </w:r>
    </w:p>
    <w:p w:rsidR="004E5BD9" w:rsidRDefault="00E61C4D">
      <w:pPr>
        <w:numPr>
          <w:ilvl w:val="0"/>
          <w:numId w:val="2"/>
        </w:numPr>
        <w:spacing w:after="5" w:line="250" w:lineRule="auto"/>
        <w:ind w:left="720" w:right="47" w:hanging="360"/>
        <w:jc w:val="both"/>
      </w:pPr>
      <w:r>
        <w:rPr>
          <w:color w:val="222222"/>
          <w:sz w:val="24"/>
        </w:rPr>
        <w:t xml:space="preserve">Организатор </w:t>
      </w:r>
      <w:r w:rsidR="002F41B7">
        <w:rPr>
          <w:color w:val="222222"/>
          <w:sz w:val="24"/>
        </w:rPr>
        <w:t>конференции</w:t>
      </w:r>
      <w:r>
        <w:rPr>
          <w:color w:val="222222"/>
          <w:sz w:val="24"/>
        </w:rPr>
        <w:t xml:space="preserve"> отправит вам приглашение присоединиться к </w:t>
      </w:r>
      <w:r w:rsidR="002F41B7">
        <w:rPr>
          <w:color w:val="222222"/>
          <w:sz w:val="24"/>
        </w:rPr>
        <w:t>конференции</w:t>
      </w:r>
      <w:r>
        <w:rPr>
          <w:color w:val="222222"/>
          <w:sz w:val="24"/>
        </w:rPr>
        <w:t xml:space="preserve">. </w:t>
      </w:r>
    </w:p>
    <w:p w:rsidR="004E5BD9" w:rsidRDefault="00E61C4D">
      <w:pPr>
        <w:numPr>
          <w:ilvl w:val="0"/>
          <w:numId w:val="2"/>
        </w:numPr>
        <w:spacing w:after="5" w:line="250" w:lineRule="auto"/>
        <w:ind w:left="720" w:right="47" w:hanging="360"/>
        <w:jc w:val="both"/>
      </w:pPr>
      <w:r>
        <w:rPr>
          <w:color w:val="222222"/>
          <w:sz w:val="24"/>
        </w:rPr>
        <w:t xml:space="preserve">Пожалуйста, перейдите по ссылке в приглашении.  </w:t>
      </w:r>
    </w:p>
    <w:p w:rsidR="004E5BD9" w:rsidRDefault="00E61C4D">
      <w:pPr>
        <w:numPr>
          <w:ilvl w:val="0"/>
          <w:numId w:val="2"/>
        </w:numPr>
        <w:spacing w:after="5" w:line="250" w:lineRule="auto"/>
        <w:ind w:left="720" w:right="47" w:hanging="360"/>
        <w:jc w:val="both"/>
      </w:pPr>
      <w:r>
        <w:rPr>
          <w:color w:val="222222"/>
          <w:sz w:val="24"/>
        </w:rPr>
        <w:t xml:space="preserve">Вы нажимаете на приглашение и открывается окно </w:t>
      </w:r>
      <w:r w:rsidR="002F41B7">
        <w:rPr>
          <w:color w:val="222222"/>
          <w:sz w:val="24"/>
        </w:rPr>
        <w:t>конференции</w:t>
      </w:r>
      <w:r>
        <w:rPr>
          <w:color w:val="222222"/>
          <w:sz w:val="24"/>
        </w:rPr>
        <w:t xml:space="preserve">, и вы уже </w:t>
      </w:r>
      <w:r>
        <w:rPr>
          <w:color w:val="222222"/>
          <w:sz w:val="24"/>
        </w:rPr>
        <w:t xml:space="preserve">в онлайн общении </w:t>
      </w:r>
    </w:p>
    <w:p w:rsidR="004E5BD9" w:rsidRDefault="00E61C4D">
      <w:pPr>
        <w:spacing w:after="0"/>
      </w:pPr>
      <w:r>
        <w:rPr>
          <w:color w:val="222222"/>
          <w:sz w:val="24"/>
        </w:rPr>
        <w:t xml:space="preserve"> </w:t>
      </w:r>
    </w:p>
    <w:p w:rsidR="004E5BD9" w:rsidRDefault="00E61C4D">
      <w:pPr>
        <w:pStyle w:val="1"/>
        <w:ind w:left="-5"/>
      </w:pPr>
      <w:r>
        <w:t xml:space="preserve">Участие в уроке </w:t>
      </w:r>
    </w:p>
    <w:p w:rsidR="004E5BD9" w:rsidRDefault="00E61C4D">
      <w:pPr>
        <w:spacing w:after="0"/>
      </w:pPr>
      <w:r>
        <w:rPr>
          <w:color w:val="222222"/>
          <w:sz w:val="24"/>
        </w:rPr>
        <w:t xml:space="preserve"> </w:t>
      </w:r>
    </w:p>
    <w:p w:rsidR="004E5BD9" w:rsidRDefault="00E61C4D">
      <w:pPr>
        <w:numPr>
          <w:ilvl w:val="0"/>
          <w:numId w:val="3"/>
        </w:numPr>
        <w:spacing w:after="5" w:line="250" w:lineRule="auto"/>
        <w:ind w:right="47" w:hanging="235"/>
        <w:jc w:val="both"/>
      </w:pPr>
      <w:r>
        <w:rPr>
          <w:color w:val="222222"/>
          <w:sz w:val="24"/>
        </w:rPr>
        <w:t xml:space="preserve">Когда вы войдете, то перед вами раскроется рабочая панель сервиса ZOOM Вы увидите всех, кто на данный момент находится </w:t>
      </w:r>
      <w:r w:rsidR="00350A7A">
        <w:rPr>
          <w:color w:val="222222"/>
          <w:sz w:val="24"/>
        </w:rPr>
        <w:t xml:space="preserve">в конференции </w:t>
      </w:r>
      <w:r>
        <w:rPr>
          <w:color w:val="222222"/>
          <w:sz w:val="24"/>
        </w:rPr>
        <w:t xml:space="preserve">и внизу экрана панель управления </w:t>
      </w:r>
    </w:p>
    <w:p w:rsidR="004E5BD9" w:rsidRDefault="00E61C4D">
      <w:pPr>
        <w:spacing w:after="0"/>
      </w:pPr>
      <w:r>
        <w:rPr>
          <w:color w:val="222222"/>
          <w:sz w:val="24"/>
        </w:rPr>
        <w:t xml:space="preserve"> </w:t>
      </w:r>
    </w:p>
    <w:p w:rsidR="004E5BD9" w:rsidRDefault="00E61C4D">
      <w:pPr>
        <w:numPr>
          <w:ilvl w:val="0"/>
          <w:numId w:val="3"/>
        </w:numPr>
        <w:spacing w:after="5" w:line="250" w:lineRule="auto"/>
        <w:ind w:right="47" w:hanging="235"/>
        <w:jc w:val="both"/>
      </w:pPr>
      <w:r>
        <w:rPr>
          <w:color w:val="222222"/>
          <w:sz w:val="24"/>
        </w:rPr>
        <w:t xml:space="preserve">Используйте наушники </w:t>
      </w:r>
      <w:r>
        <w:rPr>
          <w:color w:val="222222"/>
          <w:sz w:val="24"/>
        </w:rPr>
        <w:t xml:space="preserve">или гарнитуру с микрофоном для подавления шума.  </w:t>
      </w:r>
    </w:p>
    <w:p w:rsidR="004E5BD9" w:rsidRDefault="00E61C4D">
      <w:pPr>
        <w:spacing w:after="0"/>
      </w:pPr>
      <w:r>
        <w:rPr>
          <w:color w:val="222222"/>
          <w:sz w:val="24"/>
        </w:rPr>
        <w:t xml:space="preserve"> </w:t>
      </w:r>
    </w:p>
    <w:p w:rsidR="004E5BD9" w:rsidRDefault="00E61C4D">
      <w:pPr>
        <w:pStyle w:val="1"/>
        <w:ind w:left="-5"/>
      </w:pPr>
      <w:r>
        <w:t xml:space="preserve">3 – “Выключить звук” </w:t>
      </w:r>
    </w:p>
    <w:p w:rsidR="004E5BD9" w:rsidRDefault="00E61C4D">
      <w:pPr>
        <w:spacing w:after="5" w:line="250" w:lineRule="auto"/>
        <w:ind w:left="-5" w:right="47" w:hanging="10"/>
        <w:jc w:val="both"/>
      </w:pPr>
      <w:r>
        <w:rPr>
          <w:color w:val="222222"/>
          <w:sz w:val="24"/>
        </w:rPr>
        <w:t xml:space="preserve">С помощью этой кнопки вы можете включать и выключать свой микрофон. </w:t>
      </w:r>
    </w:p>
    <w:p w:rsidR="004E5BD9" w:rsidRDefault="00E61C4D">
      <w:pPr>
        <w:spacing w:after="5" w:line="250" w:lineRule="auto"/>
        <w:ind w:left="-5" w:right="47" w:hanging="10"/>
        <w:jc w:val="both"/>
      </w:pPr>
      <w:r>
        <w:rPr>
          <w:color w:val="222222"/>
          <w:sz w:val="24"/>
        </w:rPr>
        <w:t>По негласному правилу, если кто-</w:t>
      </w:r>
      <w:r>
        <w:rPr>
          <w:color w:val="222222"/>
          <w:sz w:val="24"/>
        </w:rPr>
        <w:t xml:space="preserve">то говорит в эфире, остальные участники выключают микрофон. Это связано с тем, что даже если вы молчите, то клики мышкой, любые шумы в вашем помещении и т.д. слышны всем участникам. Чем больше участников, тем больше может быть фоновый шум.  </w:t>
      </w:r>
    </w:p>
    <w:p w:rsidR="004E5BD9" w:rsidRDefault="00E61C4D">
      <w:pPr>
        <w:spacing w:after="0"/>
      </w:pPr>
      <w:r>
        <w:rPr>
          <w:color w:val="222222"/>
          <w:sz w:val="24"/>
        </w:rPr>
        <w:t xml:space="preserve">  </w:t>
      </w:r>
    </w:p>
    <w:p w:rsidR="004E5BD9" w:rsidRDefault="00E61C4D">
      <w:pPr>
        <w:spacing w:after="5" w:line="250" w:lineRule="auto"/>
        <w:ind w:left="-5" w:right="47" w:hanging="10"/>
        <w:jc w:val="both"/>
      </w:pPr>
      <w:r>
        <w:rPr>
          <w:color w:val="222222"/>
          <w:sz w:val="24"/>
        </w:rPr>
        <w:t>Ваш микрофо</w:t>
      </w:r>
      <w:r>
        <w:rPr>
          <w:color w:val="222222"/>
          <w:sz w:val="24"/>
        </w:rPr>
        <w:t xml:space="preserve">н имеет право включать и выключать </w:t>
      </w:r>
      <w:r w:rsidR="00C033C1">
        <w:rPr>
          <w:color w:val="222222"/>
          <w:sz w:val="24"/>
        </w:rPr>
        <w:t>организатор или модератор.</w:t>
      </w:r>
    </w:p>
    <w:p w:rsidR="004E5BD9" w:rsidRDefault="00E61C4D">
      <w:pPr>
        <w:spacing w:after="5" w:line="250" w:lineRule="auto"/>
        <w:ind w:left="-5" w:right="47" w:hanging="10"/>
        <w:jc w:val="both"/>
      </w:pPr>
      <w:r>
        <w:rPr>
          <w:color w:val="222222"/>
          <w:sz w:val="24"/>
        </w:rPr>
        <w:t xml:space="preserve">Рядом с этой кнопкой находится галочка, направленная вверх. При ее нажатии выпадает меню, где вы можете настроить ваш микрофон </w:t>
      </w:r>
    </w:p>
    <w:p w:rsidR="004E5BD9" w:rsidRDefault="00E61C4D">
      <w:pPr>
        <w:spacing w:after="0"/>
        <w:ind w:right="2857"/>
      </w:pPr>
      <w:r>
        <w:rPr>
          <w:color w:val="222222"/>
          <w:sz w:val="24"/>
        </w:rPr>
        <w:t xml:space="preserve"> </w:t>
      </w:r>
    </w:p>
    <w:p w:rsidR="004E5BD9" w:rsidRDefault="00E61C4D">
      <w:pPr>
        <w:spacing w:after="0"/>
        <w:ind w:right="3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173859" cy="546207"/>
                <wp:effectExtent l="0" t="0" r="0" b="0"/>
                <wp:docPr id="5558" name="Group 5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3859" cy="546207"/>
                          <a:chOff x="0" y="0"/>
                          <a:chExt cx="2173859" cy="546207"/>
                        </a:xfrm>
                      </wpg:grpSpPr>
                      <wps:wsp>
                        <wps:cNvPr id="900" name="Rectangle 900"/>
                        <wps:cNvSpPr/>
                        <wps:spPr>
                          <a:xfrm>
                            <a:off x="1047242" y="389875"/>
                            <a:ext cx="157210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5BD9" w:rsidRDefault="00E61C4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6" name="Picture 9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504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8" name="Picture 9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64209" y="0"/>
                            <a:ext cx="1009650" cy="514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58" style="width:171.17pt;height:43.0084pt;mso-position-horizontal-relative:char;mso-position-vertical-relative:line" coordsize="21738,5462">
                <v:rect id="Rectangle 900" style="position:absolute;width:1572;height:2079;left:10472;top:3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  </w:t>
                        </w:r>
                      </w:p>
                    </w:txbxContent>
                  </v:textbox>
                </v:rect>
                <v:shape id="Picture 936" style="position:absolute;width:10477;height:5048;left:0;top:0;" filled="f">
                  <v:imagedata r:id="rId10"/>
                </v:shape>
                <v:shape id="Picture 938" style="position:absolute;width:10096;height:5143;left:11642;top:0;" filled="f">
                  <v:imagedata r:id="rId11"/>
                </v:shape>
              </v:group>
            </w:pict>
          </mc:Fallback>
        </mc:AlternateContent>
      </w:r>
      <w:r>
        <w:rPr>
          <w:color w:val="222222"/>
          <w:sz w:val="24"/>
        </w:rPr>
        <w:t xml:space="preserve"> </w:t>
      </w:r>
    </w:p>
    <w:p w:rsidR="004E5BD9" w:rsidRDefault="00E61C4D">
      <w:pPr>
        <w:pStyle w:val="1"/>
        <w:ind w:left="-5"/>
      </w:pPr>
      <w:r>
        <w:t xml:space="preserve">4 – “Остановить видео” </w:t>
      </w:r>
    </w:p>
    <w:p w:rsidR="004E5BD9" w:rsidRDefault="00E61C4D">
      <w:pPr>
        <w:spacing w:after="5" w:line="250" w:lineRule="auto"/>
        <w:ind w:left="-5" w:right="47" w:hanging="10"/>
        <w:jc w:val="both"/>
      </w:pPr>
      <w:r>
        <w:rPr>
          <w:color w:val="222222"/>
          <w:sz w:val="24"/>
        </w:rPr>
        <w:t>Кнопка аналогичная предыдущей. С ее помощью мож</w:t>
      </w:r>
      <w:r>
        <w:rPr>
          <w:color w:val="222222"/>
          <w:sz w:val="24"/>
        </w:rPr>
        <w:t xml:space="preserve">но включать и выключать свою камеру.  </w:t>
      </w:r>
    </w:p>
    <w:p w:rsidR="004E5BD9" w:rsidRDefault="00E61C4D">
      <w:pPr>
        <w:spacing w:after="0"/>
        <w:ind w:right="1"/>
        <w:jc w:val="center"/>
      </w:pPr>
      <w:r>
        <w:rPr>
          <w:noProof/>
        </w:rPr>
        <w:drawing>
          <wp:inline distT="0" distB="0" distL="0" distR="0">
            <wp:extent cx="952500" cy="514350"/>
            <wp:effectExtent l="0" t="0" r="0" b="0"/>
            <wp:docPr id="940" name="Picture 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" name="Picture 9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2222"/>
          <w:sz w:val="24"/>
        </w:rPr>
        <w:t xml:space="preserve"> </w:t>
      </w:r>
    </w:p>
    <w:p w:rsidR="004E5BD9" w:rsidRDefault="00E61C4D">
      <w:pPr>
        <w:spacing w:after="5" w:line="250" w:lineRule="auto"/>
        <w:ind w:left="-5" w:right="47" w:hanging="10"/>
        <w:jc w:val="both"/>
      </w:pPr>
      <w:r>
        <w:rPr>
          <w:color w:val="222222"/>
          <w:sz w:val="24"/>
        </w:rPr>
        <w:lastRenderedPageBreak/>
        <w:t xml:space="preserve">Но есть отличие. </w:t>
      </w:r>
      <w:r w:rsidR="00DD3399">
        <w:rPr>
          <w:color w:val="222222"/>
          <w:sz w:val="24"/>
        </w:rPr>
        <w:t>Организатор и модератор</w:t>
      </w:r>
      <w:r>
        <w:rPr>
          <w:color w:val="222222"/>
          <w:sz w:val="24"/>
        </w:rPr>
        <w:t xml:space="preserve"> </w:t>
      </w:r>
      <w:r w:rsidR="00DD3399">
        <w:rPr>
          <w:color w:val="222222"/>
          <w:sz w:val="24"/>
        </w:rPr>
        <w:t>могут</w:t>
      </w:r>
      <w:r>
        <w:rPr>
          <w:color w:val="222222"/>
          <w:sz w:val="24"/>
        </w:rPr>
        <w:t xml:space="preserve"> выключить вашу камеру, но не мо</w:t>
      </w:r>
      <w:r w:rsidR="00DD3399">
        <w:rPr>
          <w:color w:val="222222"/>
          <w:sz w:val="24"/>
        </w:rPr>
        <w:t>г</w:t>
      </w:r>
      <w:r w:rsidR="002B3F5F">
        <w:rPr>
          <w:color w:val="222222"/>
          <w:sz w:val="24"/>
        </w:rPr>
        <w:t>ут</w:t>
      </w:r>
      <w:r>
        <w:rPr>
          <w:color w:val="222222"/>
          <w:sz w:val="24"/>
        </w:rPr>
        <w:t xml:space="preserve"> ее включить. Когда он</w:t>
      </w:r>
      <w:r w:rsidR="00E92005">
        <w:rPr>
          <w:color w:val="222222"/>
          <w:sz w:val="24"/>
        </w:rPr>
        <w:t>и</w:t>
      </w:r>
      <w:r>
        <w:rPr>
          <w:color w:val="222222"/>
          <w:sz w:val="24"/>
        </w:rPr>
        <w:t xml:space="preserve"> реш</w:t>
      </w:r>
      <w:r w:rsidR="00E92005">
        <w:rPr>
          <w:color w:val="222222"/>
          <w:sz w:val="24"/>
        </w:rPr>
        <w:t>а</w:t>
      </w:r>
      <w:r>
        <w:rPr>
          <w:color w:val="222222"/>
          <w:sz w:val="24"/>
        </w:rPr>
        <w:t>т подключить вас вновь к разговору, и включ</w:t>
      </w:r>
      <w:r w:rsidR="00E1343C">
        <w:rPr>
          <w:color w:val="222222"/>
          <w:sz w:val="24"/>
        </w:rPr>
        <w:t>а</w:t>
      </w:r>
      <w:r>
        <w:rPr>
          <w:color w:val="222222"/>
          <w:sz w:val="24"/>
        </w:rPr>
        <w:t xml:space="preserve">т вашу камеру, к вам придет запрос для разрешения. </w:t>
      </w:r>
    </w:p>
    <w:p w:rsidR="004E5BD9" w:rsidRDefault="00E61C4D">
      <w:pPr>
        <w:spacing w:after="0"/>
      </w:pPr>
      <w:r>
        <w:rPr>
          <w:color w:val="222222"/>
          <w:sz w:val="24"/>
        </w:rPr>
        <w:t xml:space="preserve">  </w:t>
      </w:r>
    </w:p>
    <w:p w:rsidR="004E5BD9" w:rsidRDefault="00E61C4D">
      <w:pPr>
        <w:pStyle w:val="1"/>
        <w:ind w:left="-5"/>
      </w:pPr>
      <w:r>
        <w:t>5 – “Демонстрация экран</w:t>
      </w:r>
      <w:r>
        <w:t xml:space="preserve">а” </w:t>
      </w:r>
    </w:p>
    <w:p w:rsidR="004E5BD9" w:rsidRDefault="00E61C4D">
      <w:pPr>
        <w:spacing w:after="5" w:line="250" w:lineRule="auto"/>
        <w:ind w:left="-5" w:right="47" w:hanging="10"/>
        <w:jc w:val="both"/>
      </w:pPr>
      <w:r>
        <w:rPr>
          <w:color w:val="222222"/>
          <w:sz w:val="24"/>
        </w:rPr>
        <w:t xml:space="preserve"> Это по сути дела доска </w:t>
      </w:r>
      <w:r w:rsidR="001E07FD">
        <w:rPr>
          <w:color w:val="222222"/>
          <w:sz w:val="24"/>
        </w:rPr>
        <w:t>организатора</w:t>
      </w:r>
      <w:r>
        <w:rPr>
          <w:color w:val="222222"/>
          <w:sz w:val="24"/>
        </w:rPr>
        <w:t xml:space="preserve">. Этой функцией пользуется только </w:t>
      </w:r>
      <w:r w:rsidR="001E07FD">
        <w:rPr>
          <w:color w:val="222222"/>
          <w:sz w:val="24"/>
        </w:rPr>
        <w:t>организатор</w:t>
      </w:r>
      <w:r>
        <w:rPr>
          <w:color w:val="222222"/>
          <w:sz w:val="24"/>
        </w:rPr>
        <w:t xml:space="preserve">. Пожалуйста, не включайте эту функцию, иначе все увидят экран вашего компьютера.  </w:t>
      </w:r>
    </w:p>
    <w:p w:rsidR="004E5BD9" w:rsidRDefault="00E61C4D">
      <w:pPr>
        <w:spacing w:after="0"/>
      </w:pPr>
      <w:r>
        <w:rPr>
          <w:color w:val="222222"/>
          <w:sz w:val="24"/>
        </w:rPr>
        <w:t xml:space="preserve"> </w:t>
      </w:r>
    </w:p>
    <w:p w:rsidR="004E5BD9" w:rsidRDefault="00E61C4D">
      <w:pPr>
        <w:pStyle w:val="1"/>
        <w:ind w:left="-5"/>
      </w:pPr>
      <w:r>
        <w:t xml:space="preserve">6 – “Чат” </w:t>
      </w:r>
    </w:p>
    <w:p w:rsidR="004E5BD9" w:rsidRDefault="00E61C4D">
      <w:pPr>
        <w:spacing w:after="5" w:line="250" w:lineRule="auto"/>
        <w:ind w:left="-5" w:right="47" w:hanging="10"/>
        <w:jc w:val="both"/>
      </w:pPr>
      <w:r>
        <w:rPr>
          <w:color w:val="222222"/>
          <w:sz w:val="24"/>
        </w:rPr>
        <w:t xml:space="preserve">Эта кнопка позволяет открыть окно чата и писать там во время сеанса. </w:t>
      </w:r>
      <w:r w:rsidR="00AB3D83">
        <w:rPr>
          <w:color w:val="222222"/>
          <w:sz w:val="24"/>
        </w:rPr>
        <w:t>Организатор</w:t>
      </w:r>
      <w:r>
        <w:rPr>
          <w:color w:val="222222"/>
          <w:sz w:val="24"/>
        </w:rPr>
        <w:t xml:space="preserve"> может </w:t>
      </w:r>
      <w:r>
        <w:rPr>
          <w:color w:val="222222"/>
          <w:sz w:val="24"/>
        </w:rPr>
        <w:t xml:space="preserve">писать вам в чате вопросы, а вы отвечать.  </w:t>
      </w:r>
    </w:p>
    <w:p w:rsidR="004E5BD9" w:rsidRDefault="00E61C4D">
      <w:pPr>
        <w:spacing w:after="0"/>
      </w:pPr>
      <w:r>
        <w:rPr>
          <w:color w:val="222222"/>
          <w:sz w:val="24"/>
        </w:rPr>
        <w:t xml:space="preserve">  </w:t>
      </w:r>
    </w:p>
    <w:p w:rsidR="004E5BD9" w:rsidRDefault="00E61C4D">
      <w:pPr>
        <w:spacing w:after="3"/>
        <w:ind w:left="-5" w:hanging="10"/>
      </w:pPr>
      <w:r>
        <w:rPr>
          <w:b/>
          <w:color w:val="222222"/>
          <w:sz w:val="24"/>
        </w:rPr>
        <w:t xml:space="preserve">7 – “Завершить урок” </w:t>
      </w:r>
    </w:p>
    <w:p w:rsidR="004E5BD9" w:rsidRDefault="00E61C4D">
      <w:pPr>
        <w:spacing w:after="5" w:line="250" w:lineRule="auto"/>
        <w:ind w:left="-5" w:right="47" w:hanging="10"/>
        <w:jc w:val="both"/>
      </w:pPr>
      <w:r>
        <w:rPr>
          <w:color w:val="222222"/>
          <w:sz w:val="24"/>
        </w:rPr>
        <w:t xml:space="preserve">С помощью этой кнопки вы можете покинуть урок. </w:t>
      </w:r>
    </w:p>
    <w:p w:rsidR="004E5BD9" w:rsidRDefault="00E61C4D">
      <w:pPr>
        <w:spacing w:after="0"/>
      </w:pPr>
      <w:r>
        <w:rPr>
          <w:color w:val="222222"/>
          <w:sz w:val="24"/>
        </w:rPr>
        <w:t xml:space="preserve">  </w:t>
      </w:r>
    </w:p>
    <w:p w:rsidR="004E5BD9" w:rsidRDefault="00E61C4D">
      <w:pPr>
        <w:pStyle w:val="1"/>
        <w:ind w:left="-5"/>
      </w:pPr>
      <w:r>
        <w:t xml:space="preserve">8 – “Поднять руку” (опционально) </w:t>
      </w:r>
    </w:p>
    <w:p w:rsidR="004E5BD9" w:rsidRDefault="00E61C4D">
      <w:pPr>
        <w:spacing w:after="0"/>
      </w:pPr>
      <w:r>
        <w:rPr>
          <w:color w:val="222222"/>
          <w:sz w:val="24"/>
        </w:rPr>
        <w:t xml:space="preserve"> </w:t>
      </w:r>
    </w:p>
    <w:p w:rsidR="004E5BD9" w:rsidRDefault="00E61C4D">
      <w:pPr>
        <w:spacing w:after="5" w:line="250" w:lineRule="auto"/>
        <w:ind w:left="-5" w:right="47" w:hanging="10"/>
        <w:jc w:val="both"/>
      </w:pPr>
      <w:r>
        <w:rPr>
          <w:color w:val="222222"/>
          <w:sz w:val="24"/>
        </w:rPr>
        <w:t xml:space="preserve">Для того, чтобы “Поднять </w:t>
      </w:r>
      <w:r>
        <w:rPr>
          <w:color w:val="222222"/>
          <w:sz w:val="24"/>
        </w:rPr>
        <w:t xml:space="preserve">руку” и обратить на себя внимание вам нужно </w:t>
      </w:r>
    </w:p>
    <w:p w:rsidR="004E5BD9" w:rsidRDefault="00E61C4D">
      <w:pPr>
        <w:numPr>
          <w:ilvl w:val="0"/>
          <w:numId w:val="4"/>
        </w:numPr>
        <w:spacing w:after="5" w:line="250" w:lineRule="auto"/>
        <w:ind w:right="47" w:hanging="173"/>
        <w:jc w:val="both"/>
      </w:pPr>
      <w:r>
        <w:rPr>
          <w:color w:val="222222"/>
          <w:sz w:val="24"/>
        </w:rPr>
        <w:t xml:space="preserve">Включить “Чат”, как было описано в пункте 4. У вас справа сбоку появится поле с чатом </w:t>
      </w:r>
    </w:p>
    <w:p w:rsidR="00087174" w:rsidRPr="00087174" w:rsidRDefault="00E61C4D">
      <w:pPr>
        <w:numPr>
          <w:ilvl w:val="0"/>
          <w:numId w:val="4"/>
        </w:numPr>
        <w:spacing w:after="5" w:line="250" w:lineRule="auto"/>
        <w:ind w:right="47" w:hanging="173"/>
        <w:jc w:val="both"/>
      </w:pPr>
      <w:r>
        <w:rPr>
          <w:color w:val="222222"/>
          <w:sz w:val="24"/>
        </w:rPr>
        <w:t>В самом низу вы можете увидеть две кнопки “Выключить мой звук” и “Поднять руку”</w:t>
      </w:r>
    </w:p>
    <w:p w:rsidR="004E5BD9" w:rsidRDefault="00E61C4D">
      <w:pPr>
        <w:numPr>
          <w:ilvl w:val="0"/>
          <w:numId w:val="4"/>
        </w:numPr>
        <w:spacing w:after="5" w:line="250" w:lineRule="auto"/>
        <w:ind w:right="47" w:hanging="173"/>
        <w:jc w:val="both"/>
      </w:pPr>
      <w:r>
        <w:rPr>
          <w:color w:val="222222"/>
          <w:sz w:val="24"/>
        </w:rPr>
        <w:t>Если вам нужно выключить ваш звук, чтобы н</w:t>
      </w:r>
      <w:r>
        <w:rPr>
          <w:color w:val="222222"/>
          <w:sz w:val="24"/>
        </w:rPr>
        <w:t xml:space="preserve">е мешать остальным пока вы не участвуете в живой дискуссии, сделайте это здесь </w:t>
      </w:r>
    </w:p>
    <w:p w:rsidR="004E5BD9" w:rsidRDefault="00E61C4D">
      <w:pPr>
        <w:numPr>
          <w:ilvl w:val="0"/>
          <w:numId w:val="4"/>
        </w:numPr>
        <w:spacing w:after="5" w:line="250" w:lineRule="auto"/>
        <w:ind w:right="47" w:hanging="173"/>
        <w:jc w:val="both"/>
      </w:pPr>
      <w:r>
        <w:rPr>
          <w:color w:val="222222"/>
          <w:sz w:val="24"/>
        </w:rPr>
        <w:t xml:space="preserve">Если вы хотите обратить на себя внимание нажмите на “Поднять руку” </w:t>
      </w:r>
    </w:p>
    <w:p w:rsidR="004E5BD9" w:rsidRDefault="00E61C4D">
      <w:pPr>
        <w:numPr>
          <w:ilvl w:val="0"/>
          <w:numId w:val="4"/>
        </w:numPr>
        <w:spacing w:after="5" w:line="250" w:lineRule="auto"/>
        <w:ind w:right="47" w:hanging="173"/>
        <w:jc w:val="both"/>
      </w:pPr>
      <w:r>
        <w:rPr>
          <w:color w:val="222222"/>
          <w:sz w:val="24"/>
        </w:rPr>
        <w:t xml:space="preserve">Как только вы это сделаете у </w:t>
      </w:r>
      <w:r w:rsidR="007E1EDD">
        <w:rPr>
          <w:color w:val="222222"/>
          <w:sz w:val="24"/>
        </w:rPr>
        <w:t>организатора</w:t>
      </w:r>
      <w:r>
        <w:rPr>
          <w:color w:val="222222"/>
          <w:sz w:val="24"/>
        </w:rPr>
        <w:t xml:space="preserve"> на панели “Участники” напротив вашего имени и </w:t>
      </w:r>
      <w:proofErr w:type="spellStart"/>
      <w:r>
        <w:rPr>
          <w:color w:val="222222"/>
          <w:sz w:val="24"/>
        </w:rPr>
        <w:t>аватарки</w:t>
      </w:r>
      <w:proofErr w:type="spellEnd"/>
      <w:r>
        <w:rPr>
          <w:color w:val="222222"/>
          <w:sz w:val="24"/>
        </w:rPr>
        <w:t xml:space="preserve"> появится ладошка</w:t>
      </w:r>
      <w:r>
        <w:rPr>
          <w:color w:val="222222"/>
          <w:sz w:val="24"/>
        </w:rPr>
        <w:t>. И как только он сможет дать вам слово и выведет ваше изображение на экран, если вы еще не там</w:t>
      </w:r>
      <w:r w:rsidR="00BC6363">
        <w:rPr>
          <w:color w:val="222222"/>
          <w:sz w:val="24"/>
        </w:rPr>
        <w:t>.</w:t>
      </w:r>
    </w:p>
    <w:p w:rsidR="004E5BD9" w:rsidRDefault="00E61C4D">
      <w:pPr>
        <w:spacing w:after="0"/>
      </w:pPr>
      <w:r>
        <w:rPr>
          <w:color w:val="222222"/>
          <w:sz w:val="24"/>
        </w:rPr>
        <w:t xml:space="preserve"> </w:t>
      </w:r>
    </w:p>
    <w:p w:rsidR="004E5BD9" w:rsidRDefault="00E61C4D">
      <w:pPr>
        <w:spacing w:after="5" w:line="250" w:lineRule="auto"/>
        <w:ind w:left="-5" w:right="47" w:hanging="10"/>
        <w:jc w:val="both"/>
      </w:pPr>
      <w:r>
        <w:rPr>
          <w:color w:val="222222"/>
          <w:sz w:val="24"/>
        </w:rPr>
        <w:t xml:space="preserve">В течение </w:t>
      </w:r>
      <w:r w:rsidR="007E1EDD">
        <w:rPr>
          <w:color w:val="222222"/>
          <w:sz w:val="24"/>
        </w:rPr>
        <w:t>конференции организатор</w:t>
      </w:r>
      <w:r>
        <w:rPr>
          <w:color w:val="222222"/>
          <w:sz w:val="24"/>
        </w:rPr>
        <w:t xml:space="preserve"> может делить </w:t>
      </w:r>
      <w:r w:rsidR="007E1EDD">
        <w:rPr>
          <w:color w:val="222222"/>
          <w:sz w:val="24"/>
        </w:rPr>
        <w:t xml:space="preserve">участников </w:t>
      </w:r>
      <w:r>
        <w:rPr>
          <w:color w:val="222222"/>
          <w:sz w:val="24"/>
        </w:rPr>
        <w:t xml:space="preserve">на </w:t>
      </w:r>
      <w:r>
        <w:rPr>
          <w:color w:val="222222"/>
          <w:sz w:val="24"/>
        </w:rPr>
        <w:t xml:space="preserve">микро-группы - зум позволяет создавать отдельные комнаты. </w:t>
      </w:r>
      <w:r w:rsidR="0041280E">
        <w:rPr>
          <w:color w:val="222222"/>
          <w:sz w:val="24"/>
        </w:rPr>
        <w:t xml:space="preserve">Организатор </w:t>
      </w:r>
      <w:r>
        <w:rPr>
          <w:color w:val="222222"/>
          <w:sz w:val="24"/>
        </w:rPr>
        <w:t xml:space="preserve">может в зависимости от задач </w:t>
      </w:r>
      <w:r w:rsidR="0041280E">
        <w:rPr>
          <w:color w:val="222222"/>
          <w:sz w:val="24"/>
        </w:rPr>
        <w:t>конференции</w:t>
      </w:r>
      <w:r>
        <w:rPr>
          <w:color w:val="222222"/>
          <w:sz w:val="24"/>
        </w:rPr>
        <w:t xml:space="preserve"> </w:t>
      </w:r>
      <w:r>
        <w:rPr>
          <w:color w:val="222222"/>
          <w:sz w:val="24"/>
        </w:rPr>
        <w:t xml:space="preserve">переводить </w:t>
      </w:r>
      <w:r w:rsidR="0041280E">
        <w:rPr>
          <w:color w:val="222222"/>
          <w:sz w:val="24"/>
        </w:rPr>
        <w:t>участника</w:t>
      </w:r>
      <w:r>
        <w:rPr>
          <w:color w:val="222222"/>
          <w:sz w:val="24"/>
        </w:rPr>
        <w:t xml:space="preserve"> в одну из комнат и возвращать обратно в общую комнату. Вам для этого ничего специально делать не нужно. </w:t>
      </w:r>
    </w:p>
    <w:p w:rsidR="004E5BD9" w:rsidRDefault="00E61C4D">
      <w:pPr>
        <w:spacing w:after="0"/>
      </w:pPr>
      <w:r>
        <w:rPr>
          <w:color w:val="222222"/>
          <w:sz w:val="24"/>
        </w:rPr>
        <w:t xml:space="preserve"> </w:t>
      </w:r>
    </w:p>
    <w:p w:rsidR="004E5BD9" w:rsidRDefault="00E61C4D">
      <w:pPr>
        <w:spacing w:after="35"/>
      </w:pPr>
      <w:r>
        <w:rPr>
          <w:sz w:val="24"/>
        </w:rPr>
        <w:t xml:space="preserve"> </w:t>
      </w:r>
    </w:p>
    <w:p w:rsidR="004E5BD9" w:rsidRDefault="00E61C4D">
      <w:pPr>
        <w:spacing w:after="0"/>
      </w:pPr>
      <w:r>
        <w:rPr>
          <w:b/>
          <w:sz w:val="24"/>
        </w:rPr>
        <w:t xml:space="preserve"> </w:t>
      </w:r>
      <w:r>
        <w:t xml:space="preserve"> </w:t>
      </w:r>
    </w:p>
    <w:sectPr w:rsidR="004E5BD9">
      <w:pgSz w:w="11909" w:h="16834"/>
      <w:pgMar w:top="1440" w:right="1386" w:bottom="15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1D5D"/>
    <w:multiLevelType w:val="hybridMultilevel"/>
    <w:tmpl w:val="FFFFFFFF"/>
    <w:lvl w:ilvl="0" w:tplc="3F74B4CC">
      <w:start w:val="1"/>
      <w:numFmt w:val="bullet"/>
      <w:lvlText w:val="–"/>
      <w:lvlJc w:val="left"/>
      <w:pPr>
        <w:ind w:left="17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CE2B2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E07AB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A481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94860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86691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F0847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E6F00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04E2F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E522B7"/>
    <w:multiLevelType w:val="hybridMultilevel"/>
    <w:tmpl w:val="FFFFFFFF"/>
    <w:lvl w:ilvl="0" w:tplc="FE6C061C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DAA9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689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9CCC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DAAA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5897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81E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DCA1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5EA1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D3EEE"/>
    <w:multiLevelType w:val="hybridMultilevel"/>
    <w:tmpl w:val="FFFFFFFF"/>
    <w:lvl w:ilvl="0" w:tplc="F626A562">
      <w:start w:val="1"/>
      <w:numFmt w:val="decimal"/>
      <w:lvlText w:val="%1.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86AA48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127B7E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080458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8EC870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2C4A1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D8C30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64573E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46F19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FF2932"/>
    <w:multiLevelType w:val="hybridMultilevel"/>
    <w:tmpl w:val="FFFFFFFF"/>
    <w:lvl w:ilvl="0" w:tplc="507C16F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AE80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321A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A85F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12CA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5886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FE27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DAA4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62A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8D2F8F"/>
    <w:multiLevelType w:val="hybridMultilevel"/>
    <w:tmpl w:val="FFFFFFFF"/>
    <w:lvl w:ilvl="0" w:tplc="60B80BE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B8F3F8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58D876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24649A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248214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AC6236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0868C4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3CB1FA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C9998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8B59E3"/>
    <w:multiLevelType w:val="hybridMultilevel"/>
    <w:tmpl w:val="FFFFFFFF"/>
    <w:lvl w:ilvl="0" w:tplc="491E84E8">
      <w:start w:val="1"/>
      <w:numFmt w:val="decimal"/>
      <w:lvlText w:val="%1.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105974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B0575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9E385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E49A80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8C7E4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309F9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1C31DA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96098E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E54D9F"/>
    <w:multiLevelType w:val="hybridMultilevel"/>
    <w:tmpl w:val="FFFFFFFF"/>
    <w:lvl w:ilvl="0" w:tplc="2C4EFADA">
      <w:start w:val="2"/>
      <w:numFmt w:val="decimal"/>
      <w:lvlText w:val="%1.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2E13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CCBD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BA67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04B5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2621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0A01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E2C2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BED8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A81A17"/>
    <w:multiLevelType w:val="hybridMultilevel"/>
    <w:tmpl w:val="FFFFFFFF"/>
    <w:lvl w:ilvl="0" w:tplc="4AA053FE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D4A75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64517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0424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269AF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4ABA6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FA1CF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2421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0849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DE245D"/>
    <w:multiLevelType w:val="hybridMultilevel"/>
    <w:tmpl w:val="FFFFFFFF"/>
    <w:lvl w:ilvl="0" w:tplc="82D22AE2">
      <w:start w:val="1"/>
      <w:numFmt w:val="decimal"/>
      <w:lvlText w:val="%1.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6064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76A17C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E0010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3AB57C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CD59E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D476D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180BE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6E1E7C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183AB6"/>
    <w:multiLevelType w:val="hybridMultilevel"/>
    <w:tmpl w:val="FFFFFFFF"/>
    <w:lvl w:ilvl="0" w:tplc="4F1691E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DEE7CA">
      <w:start w:val="1"/>
      <w:numFmt w:val="lowerLetter"/>
      <w:lvlText w:val="%2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6AD1E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5EEDD6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C2FC82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8E9DC0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ACC93A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254B6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29948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D9"/>
    <w:rsid w:val="00087174"/>
    <w:rsid w:val="001E07FD"/>
    <w:rsid w:val="002B3F5F"/>
    <w:rsid w:val="002F41B7"/>
    <w:rsid w:val="00350A7A"/>
    <w:rsid w:val="0041280E"/>
    <w:rsid w:val="004E5BD9"/>
    <w:rsid w:val="00643CD2"/>
    <w:rsid w:val="006D7ACD"/>
    <w:rsid w:val="007E1EDD"/>
    <w:rsid w:val="00AB3D83"/>
    <w:rsid w:val="00BC6363"/>
    <w:rsid w:val="00C033C1"/>
    <w:rsid w:val="00DD3399"/>
    <w:rsid w:val="00E1343C"/>
    <w:rsid w:val="00E61C4D"/>
    <w:rsid w:val="00E92005"/>
    <w:rsid w:val="00FC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5D680C"/>
  <w15:docId w15:val="{22575629-715D-0747-8E10-0CEE2F3C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b/>
      <w:color w:val="222222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68" w:lineRule="auto"/>
      <w:ind w:left="10" w:right="64" w:hanging="10"/>
      <w:jc w:val="center"/>
      <w:outlineLvl w:val="1"/>
    </w:pPr>
    <w:rPr>
      <w:rFonts w:ascii="Calibri" w:eastAsia="Calibri" w:hAnsi="Calibri" w:cs="Calibri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color w:val="000000"/>
      <w:sz w:val="40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22222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zoom.us/download" TargetMode="External" /><Relationship Id="rId12" Type="http://schemas.openxmlformats.org/officeDocument/2006/relationships/image" Target="media/image3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zoom.us/download" TargetMode="External" /><Relationship Id="rId11" Type="http://schemas.openxmlformats.org/officeDocument/2006/relationships/image" Target="media/image10.jpg" /><Relationship Id="rId5" Type="http://schemas.openxmlformats.org/officeDocument/2006/relationships/hyperlink" Target="https://zoom.us/download" TargetMode="External" /><Relationship Id="rId10" Type="http://schemas.openxmlformats.org/officeDocument/2006/relationships/image" Target="media/image0.jpg" /><Relationship Id="rId4" Type="http://schemas.openxmlformats.org/officeDocument/2006/relationships/webSettings" Target="webSettings.xml" /><Relationship Id="rId9" Type="http://schemas.openxmlformats.org/officeDocument/2006/relationships/image" Target="media/image2.jp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Demin</dc:creator>
  <cp:keywords/>
  <cp:lastModifiedBy>Екатерина Бобкова</cp:lastModifiedBy>
  <cp:revision>2</cp:revision>
  <dcterms:created xsi:type="dcterms:W3CDTF">2020-12-04T22:11:00Z</dcterms:created>
  <dcterms:modified xsi:type="dcterms:W3CDTF">2020-12-04T22:11:00Z</dcterms:modified>
</cp:coreProperties>
</file>